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BA" w:rsidRDefault="00981ABA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Объявление о про</w:t>
      </w:r>
      <w:r w:rsidR="00DE1B6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ведении закупа товаров способом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тендера от </w:t>
      </w:r>
      <w:r w:rsidR="0099749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1</w:t>
      </w:r>
      <w:r w:rsidR="009B714A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3</w:t>
      </w:r>
      <w:r w:rsidR="0099749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мая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D94487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545B67" w:rsidRDefault="00545B6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DE1B60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«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ПХВ  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УЗ г. Алматы</w:t>
      </w:r>
      <w:r w:rsidR="0030188B" w:rsidRPr="00DE1B60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расположенный по адресу Республика Казахстан, г.Алматы,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="0030188B" w:rsidRPr="00DE1B60">
        <w:rPr>
          <w:rFonts w:ascii="Times New Roman" w:hAnsi="Times New Roman" w:cs="Times New Roman"/>
          <w:sz w:val="24"/>
          <w:szCs w:val="24"/>
        </w:rPr>
        <w:t xml:space="preserve">ул. </w:t>
      </w:r>
      <w:r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DE1B60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DE1B60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E1B60">
        <w:rPr>
          <w:rFonts w:ascii="Times New Roman" w:hAnsi="Times New Roman" w:cs="Times New Roman"/>
          <w:b/>
          <w:sz w:val="24"/>
          <w:szCs w:val="24"/>
          <w:lang w:val="kk-KZ"/>
        </w:rPr>
        <w:t>Требуемый срок поставки: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DE1B60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D94487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DE1B60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0188B" w:rsidRPr="00DE1B60" w:rsidRDefault="0030188B" w:rsidP="00703092">
      <w:pPr>
        <w:spacing w:after="0" w:line="240" w:lineRule="auto"/>
        <w:ind w:firstLine="708"/>
        <w:jc w:val="both"/>
        <w:rPr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DE1B60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2D4275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DE1B6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 w:rsidRPr="00DE1B60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hyperlink r:id="rId7" w:history="1">
        <w:r w:rsidR="002D4275" w:rsidRPr="00DE1B60">
          <w:rPr>
            <w:rStyle w:val="a3"/>
            <w:sz w:val="24"/>
            <w:szCs w:val="24"/>
            <w:shd w:val="clear" w:color="auto" w:fill="FFFFFF"/>
          </w:rPr>
          <w:t>perinatal.almaty@mail.ru</w:t>
        </w:r>
      </w:hyperlink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hyperlink r:id="rId8" w:history="1">
        <w:r w:rsidR="002D4275" w:rsidRPr="00DE1B60">
          <w:rPr>
            <w:sz w:val="24"/>
            <w:szCs w:val="24"/>
          </w:rPr>
          <w:t xml:space="preserve"> 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almaty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perinatal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D4275" w:rsidRPr="00DE1B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r w:rsidR="000A09AA" w:rsidRPr="00DE1B6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F6A99" w:rsidRPr="00DE1B60" w:rsidRDefault="001F6A99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AB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г.Алматы, ул. </w:t>
      </w:r>
      <w:r w:rsidR="00F55ABA" w:rsidRPr="00DE1B60">
        <w:rPr>
          <w:rFonts w:ascii="Times New Roman" w:hAnsi="Times New Roman" w:cs="Times New Roman"/>
          <w:sz w:val="24"/>
          <w:szCs w:val="24"/>
        </w:rPr>
        <w:t>Жубанова 11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F55ABA" w:rsidRPr="00DE1B60">
        <w:rPr>
          <w:rFonts w:ascii="Times New Roman" w:hAnsi="Times New Roman" w:cs="Times New Roman"/>
          <w:sz w:val="24"/>
          <w:szCs w:val="24"/>
        </w:rPr>
        <w:t>«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DE1B60">
        <w:rPr>
          <w:rFonts w:ascii="Times New Roman" w:hAnsi="Times New Roman" w:cs="Times New Roman"/>
          <w:sz w:val="24"/>
          <w:szCs w:val="24"/>
        </w:rPr>
        <w:t>»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 w:rsidR="00F55ABA" w:rsidRPr="00DE1B60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 xml:space="preserve">ий </w:t>
      </w:r>
      <w:r w:rsidR="00F55ABA" w:rsidRPr="00DE1B60">
        <w:rPr>
          <w:rFonts w:ascii="Times New Roman" w:hAnsi="Times New Roman" w:cs="Times New Roman"/>
          <w:sz w:val="24"/>
          <w:szCs w:val="24"/>
        </w:rPr>
        <w:t>отдела</w:t>
      </w:r>
      <w:r w:rsidR="00F55ABA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10.00 часов "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9B714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97490" w:rsidRPr="00DE1B6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июня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Pr="00DE1B60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в 11:00 часов 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9B714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C5F39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июня</w:t>
      </w:r>
      <w:r w:rsidR="00A71125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 w:rsidRPr="00DE1B60"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 w:rsidR="00DE1B60" w:rsidRPr="00DE1B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/>
          <w:sz w:val="24"/>
          <w:szCs w:val="24"/>
        </w:rPr>
        <w:t xml:space="preserve">г.Алматы, </w:t>
      </w:r>
      <w:r w:rsidR="00997490">
        <w:rPr>
          <w:rFonts w:ascii="Times New Roman" w:hAnsi="Times New Roman"/>
          <w:sz w:val="24"/>
          <w:szCs w:val="24"/>
        </w:rPr>
        <w:t xml:space="preserve">                        </w:t>
      </w:r>
      <w:r w:rsidRPr="00DE1B60">
        <w:rPr>
          <w:rFonts w:ascii="Times New Roman" w:hAnsi="Times New Roman"/>
          <w:sz w:val="24"/>
          <w:szCs w:val="24"/>
        </w:rPr>
        <w:t xml:space="preserve">ул. </w:t>
      </w:r>
      <w:r w:rsidR="00D40A1D" w:rsidRPr="00DE1B60">
        <w:rPr>
          <w:rFonts w:ascii="Times New Roman" w:hAnsi="Times New Roman" w:cs="Times New Roman"/>
          <w:sz w:val="24"/>
          <w:szCs w:val="24"/>
        </w:rPr>
        <w:t xml:space="preserve">Жубанова 11, 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D40A1D" w:rsidRPr="00DE1B60">
        <w:rPr>
          <w:rFonts w:ascii="Times New Roman" w:hAnsi="Times New Roman" w:cs="Times New Roman"/>
          <w:sz w:val="24"/>
          <w:szCs w:val="24"/>
        </w:rPr>
        <w:t>«</w:t>
      </w:r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DE1B60">
        <w:rPr>
          <w:rFonts w:ascii="Times New Roman" w:hAnsi="Times New Roman" w:cs="Times New Roman"/>
          <w:sz w:val="24"/>
          <w:szCs w:val="24"/>
        </w:rPr>
        <w:t>»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УЗ г. </w:t>
      </w:r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Алматы</w:t>
      </w:r>
      <w:r w:rsidR="00DE1B60"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DE1B60">
        <w:rPr>
          <w:rFonts w:ascii="Times New Roman" w:hAnsi="Times New Roman" w:cs="Times New Roman"/>
          <w:sz w:val="24"/>
          <w:szCs w:val="24"/>
        </w:rPr>
        <w:t>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>ий</w:t>
      </w:r>
      <w:r w:rsidR="00D40A1D" w:rsidRPr="00DE1B60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508CD" w:rsidRPr="00913433" w:rsidRDefault="002508CD" w:rsidP="00DE1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5FBD" w:rsidRPr="00F23BD8" w:rsidRDefault="00703092" w:rsidP="00F23B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>Перечень закупаемых товаров</w:t>
      </w:r>
    </w:p>
    <w:p w:rsidR="00F23BD8" w:rsidRDefault="00F23BD8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tbl>
      <w:tblPr>
        <w:tblW w:w="14840" w:type="dxa"/>
        <w:tblInd w:w="94" w:type="dxa"/>
        <w:tblLook w:val="04A0"/>
      </w:tblPr>
      <w:tblGrid>
        <w:gridCol w:w="460"/>
        <w:gridCol w:w="4220"/>
        <w:gridCol w:w="4120"/>
        <w:gridCol w:w="1080"/>
        <w:gridCol w:w="1260"/>
        <w:gridCol w:w="1500"/>
        <w:gridCol w:w="2200"/>
      </w:tblGrid>
      <w:tr w:rsidR="00F23BD8" w:rsidRPr="00F23BD8" w:rsidTr="00F23BD8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Торговое название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Тех.характеристика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Цена за единицу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D8" w:rsidRPr="00F23BD8" w:rsidRDefault="00F23BD8" w:rsidP="00F23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Сумма, планируемая для закупки  </w:t>
            </w:r>
          </w:p>
        </w:tc>
      </w:tr>
      <w:tr w:rsidR="00F23BD8" w:rsidRPr="00F23BD8" w:rsidTr="00F23BD8">
        <w:trPr>
          <w:trHeight w:val="156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Система дозировочная , является принадлежностью к аппарату для дозирования и смешивания готовых инфузионных растворов в закрытой системе в стерильных условиях, вариант исполнения: Мedimix mini4010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Система дозировочная , является принадлежностью к аппарату для дозирования и смешивания готовых инфузионных растворов в закрытой системе в стерильных условиях, вариант исполнения: Мedimix mini4010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22 703,00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11 351 500,00</w:t>
            </w:r>
          </w:p>
        </w:tc>
      </w:tr>
      <w:tr w:rsidR="00F23BD8" w:rsidRPr="00F23BD8" w:rsidTr="00F23BD8">
        <w:trPr>
          <w:trHeight w:val="1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 xml:space="preserve">Коннектор Т - образный, является принадлежностью к аппаратам (всех моделей МediМix)   для дозирования и смешивания готовых инфузионных растворов в закрытой системе в стерильных условиях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 xml:space="preserve">Коннектор Т - образный, является принадлежностью к аппаратам (всех моделей МediМix)   для дозирования и смешивания готовых инфузионных растворов в закрытой системе в стерильных условиях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3 525,00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1 762 500,00</w:t>
            </w:r>
          </w:p>
        </w:tc>
      </w:tr>
      <w:tr w:rsidR="00F23BD8" w:rsidRPr="00F23BD8" w:rsidTr="00F23BD8">
        <w:trPr>
          <w:trHeight w:val="155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Трехканальная система с эндотоксинным фильтром, объем 0,9 мл (всех моделей MediMix)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Трехканальная система с эндотоксинным фильтром, объем 0,9 мл (всех моделей MediMix)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2200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12 034,00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26 474 800,00</w:t>
            </w:r>
          </w:p>
        </w:tc>
      </w:tr>
      <w:tr w:rsidR="00F23BD8" w:rsidRPr="00F23BD8" w:rsidTr="00F23BD8">
        <w:trPr>
          <w:trHeight w:val="21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Инфузонные мешки. Светоустойчивый инфузионный мешок желтого цвета с Люэр Локом, инъекционным портом для дополнительных инъекций 250мл является принадлежностью для дозирования, смешивания, перелива инфузионных растворов с аппаратов MediMix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Инфузонные мешки. Светоустойчивый инфузионный мешок желтого цвета с Люэр Локом, инъекционным портом для дополнительных инъекций 250мл является принадлежностью для дозирования, смешивания, перелива инфузионных растворов с аппаратов MediMix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4000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4 056,00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16 224 000,00</w:t>
            </w:r>
          </w:p>
        </w:tc>
      </w:tr>
      <w:tr w:rsidR="00F23BD8" w:rsidRPr="00F23BD8" w:rsidTr="00F23BD8">
        <w:trPr>
          <w:trHeight w:val="1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Светоустойчивая удлинительная система с антигрибковым фильтром, объем 1,5 мл (всех моделей MediMix)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Светоустойчивая удлинительная система с антигрибковым фильтром, объем 1,5 мл (всех моделей MediMix)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5 071,00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23BD8">
              <w:rPr>
                <w:rFonts w:ascii="Times New Roman" w:eastAsia="Times New Roman" w:hAnsi="Times New Roman" w:cs="Times New Roman"/>
                <w:lang w:val="en-US"/>
              </w:rPr>
              <w:t>5 071 000,00</w:t>
            </w:r>
          </w:p>
        </w:tc>
      </w:tr>
      <w:tr w:rsidR="00F23BD8" w:rsidRPr="00F23BD8" w:rsidTr="00F23BD8">
        <w:trPr>
          <w:trHeight w:val="12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Светоустойчивая соединительная линия объем 7.2 мл.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Инфузионные и трансфузионные системы для дозирования, смешивания, переливания инфузионных растворов. Светоустойчивая соединительная линия объем 7.2 мл.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шт</w:t>
            </w:r>
            <w:r>
              <w:rPr>
                <w:rFonts w:ascii="Times New Roman" w:eastAsia="Times New Roman" w:hAnsi="Times New Roman" w:cs="Times New Roman"/>
              </w:rPr>
              <w:t>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7 418,00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3BD8">
              <w:rPr>
                <w:rFonts w:ascii="Times New Roman" w:eastAsia="Times New Roman" w:hAnsi="Times New Roman" w:cs="Times New Roman"/>
              </w:rPr>
              <w:t>7 418 000,00</w:t>
            </w:r>
          </w:p>
        </w:tc>
      </w:tr>
      <w:tr w:rsidR="00F23BD8" w:rsidRPr="00F23BD8" w:rsidTr="00F23BD8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 в тенге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BD8" w:rsidRPr="00F23BD8" w:rsidRDefault="00F23BD8" w:rsidP="00F2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23BD8">
              <w:rPr>
                <w:rFonts w:ascii="Times New Roman" w:eastAsia="Times New Roman" w:hAnsi="Times New Roman" w:cs="Times New Roman"/>
                <w:b/>
                <w:bCs/>
              </w:rPr>
              <w:t>68 301 800,00</w:t>
            </w:r>
          </w:p>
        </w:tc>
      </w:tr>
    </w:tbl>
    <w:p w:rsidR="00F23BD8" w:rsidRDefault="00F23BD8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F23BD8" w:rsidRDefault="00F23BD8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E5FBD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</w:t>
      </w:r>
    </w:p>
    <w:p w:rsidR="00DE1B6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</w:t>
      </w:r>
    </w:p>
    <w:p w:rsidR="00DE1B60" w:rsidRPr="0065228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 xml:space="preserve"> Исаева Ж.Т. </w:t>
      </w:r>
      <w:r w:rsidRPr="00652280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>зам.</w:t>
      </w:r>
      <w:r w:rsidRPr="00652280">
        <w:rPr>
          <w:rFonts w:ascii="Times New Roman" w:hAnsi="Times New Roman" w:cs="Times New Roman"/>
          <w:b/>
          <w:color w:val="000000" w:themeColor="text1"/>
        </w:rPr>
        <w:t>директора) – председатель комиссии____</w:t>
      </w:r>
      <w:r w:rsidR="00F23BD8">
        <w:rPr>
          <w:rFonts w:ascii="Times New Roman" w:hAnsi="Times New Roman" w:cs="Times New Roman"/>
          <w:b/>
          <w:color w:val="000000" w:themeColor="text1"/>
        </w:rPr>
        <w:t>________</w:t>
      </w:r>
    </w:p>
    <w:p w:rsidR="00DE1B60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F73B12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</w:rPr>
        <w:lastRenderedPageBreak/>
        <w:t xml:space="preserve"> </w:t>
      </w:r>
      <w:r w:rsidR="00F73B12" w:rsidRPr="00652280">
        <w:rPr>
          <w:rFonts w:ascii="Times New Roman" w:hAnsi="Times New Roman" w:cs="Times New Roman"/>
          <w:b/>
          <w:color w:val="000000" w:themeColor="text1"/>
        </w:rPr>
        <w:t>Убулова Г.Т. (главный бухгалтер)  – заместитель председателя</w:t>
      </w:r>
      <w:r w:rsidR="00F23BD8" w:rsidRPr="00652280">
        <w:rPr>
          <w:rFonts w:ascii="Times New Roman" w:hAnsi="Times New Roman" w:cs="Times New Roman"/>
          <w:b/>
          <w:color w:val="000000" w:themeColor="text1"/>
        </w:rPr>
        <w:t>____</w:t>
      </w:r>
      <w:r w:rsidR="00F23BD8">
        <w:rPr>
          <w:rFonts w:ascii="Times New Roman" w:hAnsi="Times New Roman" w:cs="Times New Roman"/>
          <w:b/>
          <w:color w:val="000000" w:themeColor="text1"/>
        </w:rPr>
        <w:t>________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Рахметдилдаеву Т.А.  (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гл.акушерка</w:t>
      </w:r>
      <w:r w:rsidR="00F73B12" w:rsidRPr="00F73B12">
        <w:rPr>
          <w:rFonts w:ascii="Times New Roman" w:hAnsi="Times New Roman" w:cs="Times New Roman"/>
          <w:color w:val="000000" w:themeColor="text1"/>
        </w:rPr>
        <w:t>)  – член комиссии</w:t>
      </w:r>
      <w:r w:rsidR="00F23BD8" w:rsidRPr="00652280">
        <w:rPr>
          <w:rFonts w:ascii="Times New Roman" w:hAnsi="Times New Roman" w:cs="Times New Roman"/>
          <w:color w:val="000000" w:themeColor="text1"/>
        </w:rPr>
        <w:t>____</w:t>
      </w:r>
      <w:r w:rsidR="00F23BD8">
        <w:rPr>
          <w:rFonts w:ascii="Times New Roman" w:hAnsi="Times New Roman" w:cs="Times New Roman"/>
          <w:b w:val="0"/>
          <w:color w:val="000000" w:themeColor="text1"/>
        </w:rPr>
        <w:t>________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Оразаева Ж.И  (провизор) – член комиссии</w:t>
      </w:r>
      <w:r w:rsidR="00F23BD8" w:rsidRPr="00652280">
        <w:rPr>
          <w:rFonts w:ascii="Times New Roman" w:hAnsi="Times New Roman" w:cs="Times New Roman"/>
          <w:color w:val="000000" w:themeColor="text1"/>
        </w:rPr>
        <w:t>____</w:t>
      </w:r>
      <w:r w:rsidR="00F23BD8">
        <w:rPr>
          <w:rFonts w:ascii="Times New Roman" w:hAnsi="Times New Roman" w:cs="Times New Roman"/>
          <w:b w:val="0"/>
          <w:color w:val="000000" w:themeColor="text1"/>
        </w:rPr>
        <w:t>________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Сарбас А.А. (заведующий отделением ОАРиТН) – член комиссии</w:t>
      </w:r>
      <w:r w:rsidR="00F23BD8" w:rsidRPr="00652280">
        <w:rPr>
          <w:rFonts w:ascii="Times New Roman" w:hAnsi="Times New Roman" w:cs="Times New Roman"/>
          <w:color w:val="000000" w:themeColor="text1"/>
        </w:rPr>
        <w:t>____</w:t>
      </w:r>
      <w:r w:rsidR="00F23BD8">
        <w:rPr>
          <w:rFonts w:ascii="Times New Roman" w:hAnsi="Times New Roman" w:cs="Times New Roman"/>
          <w:b w:val="0"/>
          <w:color w:val="000000" w:themeColor="text1"/>
        </w:rPr>
        <w:t>________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</w:rPr>
        <w:t>Сабекова А.А. (заведующий лаборатории) – член комиссии</w:t>
      </w:r>
      <w:r w:rsidR="00F23BD8" w:rsidRPr="00652280">
        <w:rPr>
          <w:rFonts w:ascii="Times New Roman" w:hAnsi="Times New Roman" w:cs="Times New Roman"/>
          <w:color w:val="000000" w:themeColor="text1"/>
        </w:rPr>
        <w:t>____</w:t>
      </w:r>
      <w:r w:rsidR="00F23BD8">
        <w:rPr>
          <w:rFonts w:ascii="Times New Roman" w:hAnsi="Times New Roman" w:cs="Times New Roman"/>
          <w:b w:val="0"/>
          <w:color w:val="000000" w:themeColor="text1"/>
        </w:rPr>
        <w:t>________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</w:t>
      </w:r>
      <w:r w:rsidR="00545B67">
        <w:rPr>
          <w:rFonts w:ascii="Times New Roman" w:hAnsi="Times New Roman" w:cs="Times New Roman"/>
          <w:color w:val="000000" w:themeColor="text1"/>
          <w:lang w:val="kk-KZ"/>
        </w:rPr>
        <w:t>Ибраева А.К.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</w:t>
      </w:r>
      <w:r w:rsidR="00F23BD8" w:rsidRPr="00652280">
        <w:rPr>
          <w:rFonts w:ascii="Times New Roman" w:hAnsi="Times New Roman" w:cs="Times New Roman"/>
          <w:color w:val="000000" w:themeColor="text1"/>
        </w:rPr>
        <w:t>____</w:t>
      </w:r>
      <w:r w:rsidR="00F23BD8">
        <w:rPr>
          <w:rFonts w:ascii="Times New Roman" w:hAnsi="Times New Roman" w:cs="Times New Roman"/>
          <w:b w:val="0"/>
          <w:color w:val="000000" w:themeColor="text1"/>
        </w:rPr>
        <w:t>________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 xml:space="preserve">Секретать тендерной комиссии: </w:t>
      </w:r>
      <w:r w:rsidR="00545B67">
        <w:rPr>
          <w:rFonts w:ascii="Times New Roman" w:hAnsi="Times New Roman" w:cs="Times New Roman"/>
          <w:color w:val="000000" w:themeColor="text1"/>
          <w:lang w:val="kk-KZ"/>
        </w:rPr>
        <w:t>Саясат А.С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. –государственных закупок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F23BD8">
      <w:footerReference w:type="default" r:id="rId9"/>
      <w:pgSz w:w="16838" w:h="11906" w:orient="landscape"/>
      <w:pgMar w:top="851" w:right="1134" w:bottom="568" w:left="1134" w:header="708" w:footer="4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426" w:rsidRDefault="00A37426" w:rsidP="00703092">
      <w:pPr>
        <w:spacing w:after="0" w:line="240" w:lineRule="auto"/>
      </w:pPr>
      <w:r>
        <w:separator/>
      </w:r>
    </w:p>
  </w:endnote>
  <w:endnote w:type="continuationSeparator" w:id="1">
    <w:p w:rsidR="00A37426" w:rsidRDefault="00A37426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407D8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07D82">
              <w:rPr>
                <w:b/>
                <w:bCs/>
                <w:sz w:val="24"/>
                <w:szCs w:val="24"/>
              </w:rPr>
              <w:fldChar w:fldCharType="separate"/>
            </w:r>
            <w:r w:rsidR="00E40409">
              <w:rPr>
                <w:b/>
                <w:bCs/>
                <w:noProof/>
              </w:rPr>
              <w:t>3</w:t>
            </w:r>
            <w:r w:rsidR="00407D8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407D8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07D82">
              <w:rPr>
                <w:b/>
                <w:bCs/>
                <w:sz w:val="24"/>
                <w:szCs w:val="24"/>
              </w:rPr>
              <w:fldChar w:fldCharType="separate"/>
            </w:r>
            <w:r w:rsidR="00E40409">
              <w:rPr>
                <w:b/>
                <w:bCs/>
                <w:noProof/>
              </w:rPr>
              <w:t>3</w:t>
            </w:r>
            <w:r w:rsidR="00407D8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426" w:rsidRDefault="00A37426" w:rsidP="00703092">
      <w:pPr>
        <w:spacing w:after="0" w:line="240" w:lineRule="auto"/>
      </w:pPr>
      <w:r>
        <w:separator/>
      </w:r>
    </w:p>
  </w:footnote>
  <w:footnote w:type="continuationSeparator" w:id="1">
    <w:p w:rsidR="00A37426" w:rsidRDefault="00A37426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6817"/>
    <w:rsid w:val="000337A5"/>
    <w:rsid w:val="00042227"/>
    <w:rsid w:val="00044FAB"/>
    <w:rsid w:val="000760E4"/>
    <w:rsid w:val="00083828"/>
    <w:rsid w:val="000A09AA"/>
    <w:rsid w:val="000B2080"/>
    <w:rsid w:val="001058BA"/>
    <w:rsid w:val="001244BB"/>
    <w:rsid w:val="00150CCD"/>
    <w:rsid w:val="00167A2D"/>
    <w:rsid w:val="001870DB"/>
    <w:rsid w:val="001A1F8F"/>
    <w:rsid w:val="001A452F"/>
    <w:rsid w:val="001A7AFF"/>
    <w:rsid w:val="001C4C70"/>
    <w:rsid w:val="001D3442"/>
    <w:rsid w:val="001D6B38"/>
    <w:rsid w:val="001F6A99"/>
    <w:rsid w:val="002458D0"/>
    <w:rsid w:val="002508CD"/>
    <w:rsid w:val="002601BD"/>
    <w:rsid w:val="002C4363"/>
    <w:rsid w:val="002D4275"/>
    <w:rsid w:val="002D6D4F"/>
    <w:rsid w:val="002F7B3E"/>
    <w:rsid w:val="0030188B"/>
    <w:rsid w:val="00357F10"/>
    <w:rsid w:val="003B11A2"/>
    <w:rsid w:val="003E0F0A"/>
    <w:rsid w:val="00407D82"/>
    <w:rsid w:val="00435428"/>
    <w:rsid w:val="00440FE3"/>
    <w:rsid w:val="004D153B"/>
    <w:rsid w:val="00513074"/>
    <w:rsid w:val="0051358A"/>
    <w:rsid w:val="00545B67"/>
    <w:rsid w:val="0056559A"/>
    <w:rsid w:val="0059204C"/>
    <w:rsid w:val="005A4D77"/>
    <w:rsid w:val="005B726D"/>
    <w:rsid w:val="005E57E3"/>
    <w:rsid w:val="00652280"/>
    <w:rsid w:val="00656DBF"/>
    <w:rsid w:val="00667185"/>
    <w:rsid w:val="00690455"/>
    <w:rsid w:val="006C3301"/>
    <w:rsid w:val="006F08C0"/>
    <w:rsid w:val="00703092"/>
    <w:rsid w:val="00761431"/>
    <w:rsid w:val="00766F45"/>
    <w:rsid w:val="007E023C"/>
    <w:rsid w:val="0083075E"/>
    <w:rsid w:val="00833346"/>
    <w:rsid w:val="0084530B"/>
    <w:rsid w:val="00880316"/>
    <w:rsid w:val="0089230B"/>
    <w:rsid w:val="008E5FBD"/>
    <w:rsid w:val="00910C67"/>
    <w:rsid w:val="00913433"/>
    <w:rsid w:val="0092427E"/>
    <w:rsid w:val="009351D3"/>
    <w:rsid w:val="00947827"/>
    <w:rsid w:val="0098135D"/>
    <w:rsid w:val="00981ABA"/>
    <w:rsid w:val="00983428"/>
    <w:rsid w:val="00997490"/>
    <w:rsid w:val="009A3196"/>
    <w:rsid w:val="009B714A"/>
    <w:rsid w:val="009F4137"/>
    <w:rsid w:val="00A1399E"/>
    <w:rsid w:val="00A26D4A"/>
    <w:rsid w:val="00A31CD8"/>
    <w:rsid w:val="00A37426"/>
    <w:rsid w:val="00A71125"/>
    <w:rsid w:val="00AC7F8B"/>
    <w:rsid w:val="00AD3C27"/>
    <w:rsid w:val="00AF3B5C"/>
    <w:rsid w:val="00B24A40"/>
    <w:rsid w:val="00B42EF6"/>
    <w:rsid w:val="00B536D7"/>
    <w:rsid w:val="00B61797"/>
    <w:rsid w:val="00B66637"/>
    <w:rsid w:val="00B66A11"/>
    <w:rsid w:val="00B91BCA"/>
    <w:rsid w:val="00BC11D6"/>
    <w:rsid w:val="00BF252A"/>
    <w:rsid w:val="00C039C1"/>
    <w:rsid w:val="00C6165A"/>
    <w:rsid w:val="00C648A8"/>
    <w:rsid w:val="00CB0217"/>
    <w:rsid w:val="00D12F04"/>
    <w:rsid w:val="00D40A1D"/>
    <w:rsid w:val="00D42E15"/>
    <w:rsid w:val="00D94487"/>
    <w:rsid w:val="00DC57AB"/>
    <w:rsid w:val="00DC5FB5"/>
    <w:rsid w:val="00DD35A4"/>
    <w:rsid w:val="00DD6EC2"/>
    <w:rsid w:val="00DE1B60"/>
    <w:rsid w:val="00E31654"/>
    <w:rsid w:val="00E40409"/>
    <w:rsid w:val="00E66C66"/>
    <w:rsid w:val="00E70754"/>
    <w:rsid w:val="00EC19AC"/>
    <w:rsid w:val="00EC763F"/>
    <w:rsid w:val="00F209C8"/>
    <w:rsid w:val="00F23BD8"/>
    <w:rsid w:val="00F55ABA"/>
    <w:rsid w:val="00F73B12"/>
    <w:rsid w:val="00FA155C"/>
    <w:rsid w:val="00FB1A96"/>
    <w:rsid w:val="00FC5F39"/>
    <w:rsid w:val="00FD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b4-almaty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perinatal.almaty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68</cp:revision>
  <cp:lastPrinted>2022-05-14T11:09:00Z</cp:lastPrinted>
  <dcterms:created xsi:type="dcterms:W3CDTF">2022-01-25T14:03:00Z</dcterms:created>
  <dcterms:modified xsi:type="dcterms:W3CDTF">2022-05-14T11:10:00Z</dcterms:modified>
</cp:coreProperties>
</file>